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75" w:rsidRPr="00E20375" w:rsidRDefault="00E20375" w:rsidP="00E20375">
      <w:pPr>
        <w:spacing w:after="0" w:line="540" w:lineRule="atLeast"/>
        <w:outlineLvl w:val="0"/>
        <w:rPr>
          <w:rFonts w:ascii="Verdana" w:eastAsia="Times New Roman" w:hAnsi="Verdana" w:cs="Times New Roman"/>
          <w:color w:val="0F6DE7"/>
          <w:kern w:val="36"/>
          <w:sz w:val="45"/>
          <w:szCs w:val="45"/>
          <w:lang w:eastAsia="ru-RU"/>
        </w:rPr>
      </w:pPr>
      <w:r>
        <w:rPr>
          <w:rFonts w:ascii="Verdana" w:eastAsia="Times New Roman" w:hAnsi="Verdana" w:cs="Times New Roman"/>
          <w:color w:val="0F6DE7"/>
          <w:kern w:val="36"/>
          <w:sz w:val="45"/>
          <w:szCs w:val="45"/>
          <w:lang w:eastAsia="ru-RU"/>
        </w:rPr>
        <w:t xml:space="preserve">Учащиеся школы </w:t>
      </w:r>
      <w:r w:rsidRPr="00E20375">
        <w:rPr>
          <w:rFonts w:ascii="Verdana" w:eastAsia="Times New Roman" w:hAnsi="Verdana" w:cs="Times New Roman"/>
          <w:color w:val="0F6DE7"/>
          <w:kern w:val="36"/>
          <w:sz w:val="45"/>
          <w:szCs w:val="45"/>
          <w:lang w:eastAsia="ru-RU"/>
        </w:rPr>
        <w:t>выступили на творческом фестивале "Сахалин молодой"</w:t>
      </w:r>
    </w:p>
    <w:p w:rsidR="00E20375" w:rsidRDefault="00E20375" w:rsidP="00E20375">
      <w:pPr>
        <w:spacing w:after="300" w:line="336" w:lineRule="atLeast"/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</w:pPr>
    </w:p>
    <w:p w:rsidR="00E20375" w:rsidRDefault="00E20375" w:rsidP="00E20375">
      <w:pPr>
        <w:spacing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bookmarkStart w:id="0" w:name="_GoBack"/>
      <w:r w:rsidRPr="00E20375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Фестиваль творческой молодежи "Сахалин молодой" </w:t>
      </w:r>
      <w:bookmarkEnd w:id="0"/>
      <w:r w:rsidRPr="00E20375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прошел в областной библиотеке 16 марта. На сцену вышли 33 коллектива из Южно-Сахалинска и Анивы. Мероприятие состоялось в рамках Года театра в России.</w:t>
      </w:r>
    </w:p>
    <w:p w:rsidR="00E20375" w:rsidRDefault="00E20375" w:rsidP="00E20375">
      <w:pPr>
        <w:spacing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Уже не первый раз учащиеся ДМШ № 5 принимают участие в этом фестивале.</w:t>
      </w:r>
    </w:p>
    <w:p w:rsidR="00E20375" w:rsidRPr="00E20375" w:rsidRDefault="00E20375" w:rsidP="00E20375">
      <w:pPr>
        <w:spacing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В этом </w:t>
      </w:r>
      <w:proofErr w:type="gramStart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году  на</w:t>
      </w:r>
      <w:proofErr w:type="gramEnd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сцену вышли Краснолобов Аким, Ли Сон Бин, Кошевой Павел, Де Виктория. В подготовке учащихся активное участие приняли преподаватели Потапова Е.А. </w:t>
      </w:r>
      <w:proofErr w:type="spellStart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Зиньковская</w:t>
      </w:r>
      <w:proofErr w:type="spellEnd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И.Г. Ким Бок </w:t>
      </w:r>
      <w:proofErr w:type="spellStart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Сун</w:t>
      </w:r>
      <w:proofErr w:type="spellEnd"/>
      <w:r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, Колосова А.А.</w:t>
      </w:r>
    </w:p>
    <w:p w:rsidR="00E20375" w:rsidRPr="00E20375" w:rsidRDefault="00E20375" w:rsidP="00E20375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E20375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Фестиваль стал площадкой для самовыражения молодых людей от 14 до 30 лет. Свои таланты продемонстрировали творческие коллективы и учащиеся школ. В программу вошли номера по вокалу, хореографии, театральному и изобразительному искусству, художественному слову.</w:t>
      </w:r>
    </w:p>
    <w:p w:rsidR="00E20375" w:rsidRPr="00E20375" w:rsidRDefault="00E20375" w:rsidP="00E20375">
      <w:pPr>
        <w:spacing w:after="0" w:line="240" w:lineRule="auto"/>
        <w:jc w:val="center"/>
        <w:rPr>
          <w:rFonts w:ascii="Verdana" w:eastAsia="Times New Roman" w:hAnsi="Verdana" w:cs="Times New Roman"/>
          <w:color w:val="3C3C3C"/>
          <w:sz w:val="2"/>
          <w:szCs w:val="2"/>
          <w:lang w:eastAsia="ru-RU"/>
        </w:rPr>
      </w:pPr>
      <w:r w:rsidRPr="00E20375">
        <w:rPr>
          <w:rFonts w:ascii="Verdana" w:eastAsia="Times New Roman" w:hAnsi="Verdana" w:cs="Times New Roman"/>
          <w:noProof/>
          <w:color w:val="3C3C3C"/>
          <w:sz w:val="2"/>
          <w:szCs w:val="2"/>
          <w:lang w:eastAsia="ru-RU"/>
        </w:rPr>
        <w:drawing>
          <wp:inline distT="0" distB="0" distL="0" distR="0" wp14:anchorId="09EF3F30" wp14:editId="49007592">
            <wp:extent cx="4196953" cy="2686050"/>
            <wp:effectExtent l="0" t="0" r="0" b="0"/>
            <wp:docPr id="1" name="Рисунок 1" descr="https://i.sakh.com/info/p/photos/16/167267/f5c8eebd41c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akh.com/info/p/photos/16/167267/f5c8eebd41cb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2" cy="269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75" w:rsidRPr="00E20375" w:rsidRDefault="00E20375" w:rsidP="00E20375">
      <w:pPr>
        <w:spacing w:after="0"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E20375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    </w:t>
      </w:r>
    </w:p>
    <w:p w:rsidR="00E20375" w:rsidRPr="00E20375" w:rsidRDefault="00E20375" w:rsidP="00E20375">
      <w:pPr>
        <w:spacing w:before="300" w:after="195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E20375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Фестиваль творческой молодежи "Сахалин молодой" проходит ежегодно при содействии ассамблеи народов области. Все участники получили дипломы, но главное — возможность заявить о себе, сообщает ИА Sakh.com со ссылкой на пресс-службу областной библиотеки.</w:t>
      </w:r>
    </w:p>
    <w:p w:rsidR="00AB2949" w:rsidRDefault="00AB2949"/>
    <w:sectPr w:rsidR="00AB2949" w:rsidSect="00E20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3069"/>
    <w:multiLevelType w:val="multilevel"/>
    <w:tmpl w:val="B2D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8"/>
    <w:rsid w:val="000322EF"/>
    <w:rsid w:val="00AB2949"/>
    <w:rsid w:val="00DE3808"/>
    <w:rsid w:val="00E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436EEC-D18E-42D7-A6D2-64D803F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585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718394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803240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6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cp:lastPrinted>2019-03-17T22:31:00Z</cp:lastPrinted>
  <dcterms:created xsi:type="dcterms:W3CDTF">2019-03-17T22:28:00Z</dcterms:created>
  <dcterms:modified xsi:type="dcterms:W3CDTF">2019-03-18T02:12:00Z</dcterms:modified>
</cp:coreProperties>
</file>