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ACBC9" w14:textId="77777777" w:rsidR="002D057F" w:rsidRPr="002D057F" w:rsidRDefault="002D057F" w:rsidP="000E41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24"/>
          <w:szCs w:val="24"/>
          <w:lang w:eastAsia="ru-RU"/>
        </w:rPr>
      </w:pPr>
      <w:r w:rsidRPr="002D057F">
        <w:rPr>
          <w:rFonts w:ascii="Arial" w:eastAsia="Times New Roman" w:hAnsi="Arial" w:cs="Arial"/>
          <w:b/>
          <w:vanish/>
          <w:sz w:val="24"/>
          <w:szCs w:val="24"/>
          <w:lang w:eastAsia="ru-RU"/>
        </w:rPr>
        <w:t>Начало формы</w:t>
      </w:r>
    </w:p>
    <w:p w14:paraId="54189DEF" w14:textId="77777777" w:rsidR="002D057F" w:rsidRPr="002D057F" w:rsidRDefault="002D057F" w:rsidP="000E4100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Независимая оценка качества</w:t>
      </w:r>
    </w:p>
    <w:p w14:paraId="4F6FB157" w14:textId="4BC9AE39" w:rsidR="002D057F" w:rsidRPr="002D057F" w:rsidRDefault="002D057F" w:rsidP="002D057F">
      <w:pPr>
        <w:shd w:val="clear" w:color="auto" w:fill="FFFFFF"/>
        <w:spacing w:line="263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Здравствуйте, дорогие друзья!</w:t>
      </w: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С целью независимой оценки качества работы МБУДО «ДМШ №</w:t>
      </w:r>
      <w:r w:rsidR="002E3DC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E3DC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», мы предлагаем Вам ответить на несколько вопросов из предложенной нами анкеты. </w:t>
      </w: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Для ответа на каждый вопрос Вам необходимо выбрать один из вариантов ответа, который в большей степени соответствует Вашему мнению: </w:t>
      </w: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- «1» - Полностью не согласен </w:t>
      </w: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- «2» - Скорее не согласен </w:t>
      </w: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«3» - Скорее согласен</w:t>
      </w: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- «4» - Полностью согласен </w:t>
      </w: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Все полученные данные будут использованы в обобщенном виде с целью совершенствования учебно-воспитательного процесса МБУДО «ДМШ №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».</w:t>
      </w:r>
    </w:p>
    <w:p w14:paraId="0AF33671" w14:textId="77777777" w:rsidR="002D057F" w:rsidRPr="002D057F" w:rsidRDefault="002D057F" w:rsidP="002D057F">
      <w:pPr>
        <w:shd w:val="clear" w:color="auto" w:fill="236125"/>
        <w:spacing w:after="0" w:line="360" w:lineRule="atLeast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1.Открытость и доступность информации</w:t>
      </w:r>
    </w:p>
    <w:p w14:paraId="2F7C4CBE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</w:t>
      </w:r>
      <w:proofErr w:type="gramStart"/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1.Информацию</w:t>
      </w:r>
      <w:proofErr w:type="gramEnd"/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 нашей школе (направлениях подготовки, условиях приема и обучения и т.п.) найти достаточно легко</w:t>
      </w:r>
    </w:p>
    <w:p w14:paraId="4E98D7A2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58954E0C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1.2. Учащиеся школы, их родители могут обратиться к нашим педагогам по телефону или с помощью Интернета</w:t>
      </w:r>
    </w:p>
    <w:p w14:paraId="72E00749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17846F10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1.3. Учащиеся школы заранее получают информацию о предстоящих мероприятиях (конкурсах, выставках, праздничных и учебных мероприятиях)</w:t>
      </w:r>
    </w:p>
    <w:p w14:paraId="4EA56FE2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3BC21E59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1.4 Сайтом нашей школы удобно пользоваться, на нем размещена вся необходимая учащимся информация, которая оперативно обновляется</w:t>
      </w:r>
    </w:p>
    <w:p w14:paraId="21130FBB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734F32C7" w14:textId="77777777" w:rsidR="002D057F" w:rsidRPr="002D057F" w:rsidRDefault="002D057F" w:rsidP="002D057F">
      <w:pPr>
        <w:shd w:val="clear" w:color="auto" w:fill="236125"/>
        <w:spacing w:after="0" w:line="360" w:lineRule="atLeast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2.Комфортность условий предоставления услуг, ресурсное обеспечение</w:t>
      </w:r>
    </w:p>
    <w:p w14:paraId="405BDED3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 Учащимся нашей школы предоставляются учебные и методические материалы, в том числе в электронном виде</w:t>
      </w:r>
    </w:p>
    <w:p w14:paraId="1F801919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104FA2C3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2.2. В нашей школе имеется библиотека с разнообразным библиотечным фондом</w:t>
      </w:r>
    </w:p>
    <w:p w14:paraId="5A23BBAD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27E3B577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2.3. В нашей школе на занятиях используется современное оборудование - компьютеры, мультимедийные устройства, </w:t>
      </w:r>
      <w:proofErr w:type="spellStart"/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аудиовидеоаппаратура</w:t>
      </w:r>
      <w:proofErr w:type="spellEnd"/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</w:t>
      </w:r>
      <w:proofErr w:type="spellStart"/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т.п</w:t>
      </w:r>
      <w:proofErr w:type="spellEnd"/>
    </w:p>
    <w:p w14:paraId="65B552FF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783DE663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2.4. Для обучения в нашей школе имеются специально оборудованные помещения (классы, зал), музыкальные инструменты, костюмы, необходимое оборудование</w:t>
      </w:r>
    </w:p>
    <w:p w14:paraId="79BC576D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4972ED5A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2.5. Мне нравятся условия в учебных аудиториях, они отремонтированы, в них стоит удобная мебель</w:t>
      </w:r>
    </w:p>
    <w:p w14:paraId="5908802B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3629CFBB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2.6. Помещения нашей школы хорошо и красиво оформлены</w:t>
      </w:r>
    </w:p>
    <w:p w14:paraId="7D13182A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6092FE4A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2.7. В нашей школе сотрудникам, учащимся, посетителям обеспечивается безопасность: есть видеокамеры, соблюдается пропускной режим, соблюдаются требования пожарной безопасности и др.</w:t>
      </w:r>
    </w:p>
    <w:p w14:paraId="0232409E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5CE597CE" w14:textId="77777777" w:rsidR="002D057F" w:rsidRPr="002D057F" w:rsidRDefault="002D057F" w:rsidP="002D057F">
      <w:pPr>
        <w:shd w:val="clear" w:color="auto" w:fill="236125"/>
        <w:spacing w:after="0" w:line="360" w:lineRule="atLeast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lastRenderedPageBreak/>
        <w:t>3. Доступность получения услуг</w:t>
      </w:r>
    </w:p>
    <w:p w14:paraId="6EFDB2B2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3.1. В нашей школе можно выбрать образовательную программу, срок обучения в зависимости от способностей и желания ребенка</w:t>
      </w:r>
    </w:p>
    <w:p w14:paraId="15BD46FC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1958EFD1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3.2. Платные образовательные услуги в школе вполне доступны по стоимости</w:t>
      </w:r>
    </w:p>
    <w:p w14:paraId="03F4D63C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62CB5CD7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3.3. Я (мой ребенок) не испытываю сложностей, когда добираюсь до нашей школы, она расположена достаточно удобно</w:t>
      </w:r>
    </w:p>
    <w:p w14:paraId="2EB581EB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0445D7BC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3.4. Меня вполне устраивает график работы нашей школы искусств и время проведения занятий</w:t>
      </w:r>
    </w:p>
    <w:p w14:paraId="06720617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5F605C12" w14:textId="77777777" w:rsidR="002D057F" w:rsidRPr="002D057F" w:rsidRDefault="002D057F" w:rsidP="002D057F">
      <w:pPr>
        <w:shd w:val="clear" w:color="auto" w:fill="236125"/>
        <w:spacing w:after="0" w:line="360" w:lineRule="atLeast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4. Доброжелательность, вежливость, компетентность сотрудников</w:t>
      </w:r>
    </w:p>
    <w:p w14:paraId="0EB915D4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4.1. Наши преподаватели хорошо знают свой предмет, разбираются в </w:t>
      </w:r>
      <w:proofErr w:type="spellStart"/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нѐм</w:t>
      </w:r>
      <w:proofErr w:type="spellEnd"/>
    </w:p>
    <w:p w14:paraId="6D872015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73E6BD10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4.2. Наши преподаватели увлекательно проводят занятия, всегда могут заинтересовать учащихся</w:t>
      </w:r>
    </w:p>
    <w:p w14:paraId="75EFFD54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12D67CB9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4.3. Преподаватели нашей школы применяют индивидуальный подход к каждому ученику</w:t>
      </w:r>
    </w:p>
    <w:p w14:paraId="497B8CC3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23D40097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4.4. Мне нравится, как педагоги и персонал нашей школы относятся к учащимся, они вежливы и отзывчивы</w:t>
      </w:r>
    </w:p>
    <w:p w14:paraId="17275BFA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5C00455C" w14:textId="77777777" w:rsidR="002D057F" w:rsidRPr="002D057F" w:rsidRDefault="002D057F" w:rsidP="002D057F">
      <w:pPr>
        <w:shd w:val="clear" w:color="auto" w:fill="236125"/>
        <w:spacing w:after="0" w:line="360" w:lineRule="atLeast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5. Оценка качества оказания услуг</w:t>
      </w:r>
    </w:p>
    <w:p w14:paraId="1171B577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5.1. Я считаю, что знания и навыки, полученные в музыкальной школе, необходимы для дальнейшей профессиональной подготовки средне-специальных и высших учебных заведениях в сфере культуры и искусства</w:t>
      </w:r>
    </w:p>
    <w:p w14:paraId="524B3DF1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2B942ABB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5.2. Обучение в нашей школе формирует общий кругозор, способствует развитию личностных качеств учащихся</w:t>
      </w:r>
    </w:p>
    <w:p w14:paraId="6E381C27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799CE44C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5.3. Мне нравится то, чему учат в нашей школе: набор учебных дисциплин, программы предметов, их содержание</w:t>
      </w:r>
    </w:p>
    <w:p w14:paraId="12EF399D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7E81F534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5.4. Наша школа помогает развитию таланта и способностей детей</w:t>
      </w:r>
    </w:p>
    <w:p w14:paraId="5AA8BC6E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1651C193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5.5. В нашей школе регулярно и на высоком уровне проводятся творческие мероприятия</w:t>
      </w:r>
    </w:p>
    <w:p w14:paraId="597BD04F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7DF35178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5.6. Я бы рекомендовал(а) своим знакомым, их детям поступать в нашу школу</w:t>
      </w:r>
    </w:p>
    <w:p w14:paraId="7A896293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03979685" w14:textId="77777777" w:rsidR="002D057F" w:rsidRPr="002D057F" w:rsidRDefault="002D057F" w:rsidP="002D057F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5.7. Наша школа имеет хорошую репутацию в городе, пользуется уважением, признанием среди жителей</w:t>
      </w:r>
    </w:p>
    <w:p w14:paraId="69761C32" w14:textId="77777777" w:rsidR="002D057F" w:rsidRPr="002D057F" w:rsidRDefault="002D057F" w:rsidP="002D057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Выбрать</w:t>
      </w:r>
    </w:p>
    <w:p w14:paraId="7324869F" w14:textId="77777777" w:rsidR="002D057F" w:rsidRPr="002D057F" w:rsidRDefault="002D057F" w:rsidP="002D057F">
      <w:pPr>
        <w:shd w:val="clear" w:color="auto" w:fill="236125"/>
        <w:spacing w:after="0" w:line="360" w:lineRule="atLeast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Спасибо, что нашли время и ответили на наши вопросы. Ваше мнение очень важно для нас!</w:t>
      </w:r>
    </w:p>
    <w:p w14:paraId="485468E8" w14:textId="10B56008" w:rsidR="002D057F" w:rsidRPr="002D057F" w:rsidRDefault="002D057F" w:rsidP="000E4100">
      <w:pPr>
        <w:shd w:val="clear" w:color="auto" w:fill="4285F4"/>
        <w:spacing w:line="300" w:lineRule="atLeast"/>
        <w:jc w:val="center"/>
        <w:rPr>
          <w:rFonts w:ascii="Helvetica" w:eastAsia="Times New Roman" w:hAnsi="Helvetica" w:cs="Helvetica"/>
          <w:caps/>
          <w:color w:val="FFFFFF"/>
          <w:sz w:val="24"/>
          <w:szCs w:val="24"/>
          <w:lang w:eastAsia="ru-RU"/>
        </w:rPr>
      </w:pPr>
      <w:r w:rsidRPr="002D057F">
        <w:rPr>
          <w:rFonts w:ascii="Helvetica" w:eastAsia="Times New Roman" w:hAnsi="Helvetica" w:cs="Helvetica"/>
          <w:caps/>
          <w:color w:val="FFFFFF"/>
          <w:sz w:val="24"/>
          <w:szCs w:val="24"/>
          <w:lang w:eastAsia="ru-RU"/>
        </w:rPr>
        <w:t>ОТПРАВИТЬ</w:t>
      </w:r>
      <w:r w:rsidRPr="002D057F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14:paraId="18638E69" w14:textId="2BA07577" w:rsidR="0005474C" w:rsidRPr="002D057F" w:rsidRDefault="0005474C">
      <w:pPr>
        <w:rPr>
          <w:b/>
          <w:color w:val="C0000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05474C" w:rsidRPr="002D057F" w:rsidSect="000E4100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23"/>
    <w:rsid w:val="0005474C"/>
    <w:rsid w:val="000E4100"/>
    <w:rsid w:val="002D057F"/>
    <w:rsid w:val="002E3DCF"/>
    <w:rsid w:val="00337B44"/>
    <w:rsid w:val="00457155"/>
    <w:rsid w:val="00634521"/>
    <w:rsid w:val="00665F23"/>
    <w:rsid w:val="00673984"/>
    <w:rsid w:val="009E563D"/>
    <w:rsid w:val="00B6085C"/>
    <w:rsid w:val="00F020EF"/>
    <w:rsid w:val="00F3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99F7"/>
  <w15:chartTrackingRefBased/>
  <w15:docId w15:val="{CEE34B9D-D902-4FF0-B171-604C1325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70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16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5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292137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7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967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3159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517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0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92488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2097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6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3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0191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90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0197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3736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7423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83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8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7226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93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09478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4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990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5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4936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1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31476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0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0748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8294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501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7615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9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1858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6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6118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66026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32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2788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1434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0356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6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605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29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6423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3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2850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0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4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24713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195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494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1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1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806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37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9032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8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0463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5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857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9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7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69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1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9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334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4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0636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1086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3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4337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20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0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28607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24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2538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56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63307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0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6216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9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16278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6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4079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120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2976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4191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1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3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371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7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6835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0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72824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2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8940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3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1439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1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6078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5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2836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8832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77670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6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62699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0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3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3123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3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8772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2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9054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4756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2773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34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8994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6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1734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8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4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8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24841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8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6020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5634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2159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2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2150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9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0452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3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9604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5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16038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2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21702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7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112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5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6527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93268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9615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9</cp:revision>
  <cp:lastPrinted>2018-02-15T04:18:00Z</cp:lastPrinted>
  <dcterms:created xsi:type="dcterms:W3CDTF">2018-02-09T23:27:00Z</dcterms:created>
  <dcterms:modified xsi:type="dcterms:W3CDTF">2018-02-15T04:29:00Z</dcterms:modified>
</cp:coreProperties>
</file>